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DEEC" w14:textId="77777777" w:rsidR="00AD7914" w:rsidRPr="00DC3C07" w:rsidRDefault="00AD7914" w:rsidP="00DC3C07">
      <w:pPr>
        <w:pStyle w:val="berschrift1"/>
        <w:rPr>
          <w:sz w:val="18"/>
          <w:szCs w:val="18"/>
        </w:rPr>
      </w:pPr>
      <w:r w:rsidRPr="00DC3C07">
        <w:rPr>
          <w:sz w:val="18"/>
          <w:szCs w:val="18"/>
        </w:rPr>
        <w:t>SC Viktoria Rott 89 e.V.</w:t>
      </w:r>
    </w:p>
    <w:p w14:paraId="0B38DEED" w14:textId="77777777" w:rsidR="00AD7914" w:rsidRPr="00DC3C07" w:rsidRDefault="00AD7914" w:rsidP="00DC3C07">
      <w:pPr>
        <w:pStyle w:val="berschrift1"/>
        <w:rPr>
          <w:sz w:val="18"/>
          <w:szCs w:val="18"/>
        </w:rPr>
      </w:pPr>
      <w:r w:rsidRPr="00DC3C07">
        <w:rPr>
          <w:sz w:val="18"/>
          <w:szCs w:val="18"/>
        </w:rPr>
        <w:t>Beitragsordnung</w:t>
      </w:r>
    </w:p>
    <w:p w14:paraId="0B38DEEE" w14:textId="77777777" w:rsidR="00AD7914" w:rsidRPr="00DC3C07" w:rsidRDefault="00AD7914" w:rsidP="00DC3C07">
      <w:pPr>
        <w:pStyle w:val="berschrift2"/>
        <w:rPr>
          <w:sz w:val="18"/>
          <w:szCs w:val="18"/>
        </w:rPr>
      </w:pPr>
      <w:r w:rsidRPr="00DC3C07">
        <w:rPr>
          <w:sz w:val="18"/>
          <w:szCs w:val="18"/>
        </w:rPr>
        <w:t>A.</w:t>
      </w:r>
    </w:p>
    <w:p w14:paraId="0B38DEEF" w14:textId="77777777" w:rsidR="00AD7914" w:rsidRPr="00DC3C07" w:rsidRDefault="00AD7914" w:rsidP="00DC3C07">
      <w:pPr>
        <w:pStyle w:val="berschrift2"/>
        <w:rPr>
          <w:sz w:val="18"/>
          <w:szCs w:val="18"/>
        </w:rPr>
      </w:pPr>
      <w:r w:rsidRPr="00DC3C07">
        <w:rPr>
          <w:sz w:val="18"/>
          <w:szCs w:val="18"/>
        </w:rPr>
        <w:t>Präambel</w:t>
      </w:r>
    </w:p>
    <w:p w14:paraId="0B38DEF0" w14:textId="77777777" w:rsidR="00AD7914" w:rsidRPr="00DC3C07" w:rsidRDefault="00AD7914" w:rsidP="00DC3C07">
      <w:pPr>
        <w:rPr>
          <w:sz w:val="18"/>
          <w:szCs w:val="18"/>
        </w:rPr>
      </w:pPr>
    </w:p>
    <w:p w14:paraId="0B38DEF1" w14:textId="77777777" w:rsidR="00F614C5" w:rsidRPr="00DC3C07" w:rsidRDefault="00AD7914" w:rsidP="00DC3C07">
      <w:pPr>
        <w:rPr>
          <w:sz w:val="18"/>
          <w:szCs w:val="18"/>
        </w:rPr>
      </w:pPr>
      <w:r w:rsidRPr="00DC3C07">
        <w:rPr>
          <w:sz w:val="18"/>
          <w:szCs w:val="18"/>
        </w:rPr>
        <w:t>Die Vereinsarbeit von SC Viktor</w:t>
      </w:r>
      <w:r w:rsidR="00172E08" w:rsidRPr="00DC3C07">
        <w:rPr>
          <w:sz w:val="18"/>
          <w:szCs w:val="18"/>
        </w:rPr>
        <w:t>ia Rott 89 e.V. stützt sich im W</w:t>
      </w:r>
      <w:r w:rsidRPr="00DC3C07">
        <w:rPr>
          <w:sz w:val="18"/>
          <w:szCs w:val="18"/>
        </w:rPr>
        <w:t>esentlichen auf die pünktlich</w:t>
      </w:r>
      <w:r w:rsidR="00190FF9" w:rsidRPr="00DC3C07">
        <w:rPr>
          <w:sz w:val="18"/>
          <w:szCs w:val="18"/>
        </w:rPr>
        <w:t>e</w:t>
      </w:r>
      <w:r w:rsidRPr="00DC3C07">
        <w:rPr>
          <w:sz w:val="18"/>
          <w:szCs w:val="18"/>
        </w:rPr>
        <w:t xml:space="preserve"> Beitragszahlung unserer Mitglieder. Dabei spielen im Bereich Beitragswesen viele Faktoren eine wesentliche Rolle. Neue Wege des Beitragsinkasso</w:t>
      </w:r>
      <w:r w:rsidR="00172E08" w:rsidRPr="00DC3C07">
        <w:rPr>
          <w:sz w:val="18"/>
          <w:szCs w:val="18"/>
        </w:rPr>
        <w:t>s</w:t>
      </w:r>
      <w:r w:rsidRPr="00DC3C07">
        <w:rPr>
          <w:sz w:val="18"/>
          <w:szCs w:val="18"/>
        </w:rPr>
        <w:t xml:space="preserve"> (elektronischer Zahlungsverkehr), Kosten und Beiträge des Vereines an seine Dachorganisationen auf der einen Seite, Zeiten wirtschaftlicher und sozialer Probleme auf der anderen Seite erfordern eine schnelle flexible Gestaltung des Beitragswesen</w:t>
      </w:r>
      <w:r w:rsidR="00F614C5" w:rsidRPr="00DC3C07">
        <w:rPr>
          <w:sz w:val="18"/>
          <w:szCs w:val="18"/>
        </w:rPr>
        <w:t>s</w:t>
      </w:r>
      <w:r w:rsidRPr="00DC3C07">
        <w:rPr>
          <w:i/>
          <w:sz w:val="18"/>
          <w:szCs w:val="18"/>
        </w:rPr>
        <w:t>.</w:t>
      </w:r>
    </w:p>
    <w:p w14:paraId="0B38DEF2" w14:textId="77777777" w:rsidR="00F614C5" w:rsidRPr="00DC3C07" w:rsidRDefault="00F614C5" w:rsidP="00DC3C07">
      <w:pPr>
        <w:rPr>
          <w:sz w:val="18"/>
          <w:szCs w:val="18"/>
        </w:rPr>
      </w:pPr>
    </w:p>
    <w:p w14:paraId="0B38DEF3" w14:textId="77777777" w:rsidR="00AD7914" w:rsidRPr="00DC3C07" w:rsidRDefault="00AD7914" w:rsidP="00DC3C07">
      <w:pPr>
        <w:pStyle w:val="berschrift2"/>
        <w:rPr>
          <w:sz w:val="18"/>
          <w:szCs w:val="18"/>
        </w:rPr>
      </w:pPr>
      <w:r w:rsidRPr="00DC3C07">
        <w:rPr>
          <w:sz w:val="18"/>
          <w:szCs w:val="18"/>
        </w:rPr>
        <w:t>B.</w:t>
      </w:r>
    </w:p>
    <w:p w14:paraId="0B38DEF4" w14:textId="77777777" w:rsidR="00AD7914" w:rsidRPr="00DC3C07" w:rsidRDefault="00AD7914" w:rsidP="00DC3C07">
      <w:pPr>
        <w:pStyle w:val="berschrift2"/>
        <w:rPr>
          <w:sz w:val="18"/>
          <w:szCs w:val="18"/>
        </w:rPr>
      </w:pPr>
      <w:r w:rsidRPr="00DC3C07">
        <w:rPr>
          <w:sz w:val="18"/>
          <w:szCs w:val="18"/>
        </w:rPr>
        <w:t>Beitrag</w:t>
      </w:r>
    </w:p>
    <w:p w14:paraId="0B38DEF5" w14:textId="77777777" w:rsidR="00AD7914" w:rsidRPr="00DC3C07" w:rsidRDefault="00AD7914" w:rsidP="00DC3C07">
      <w:pPr>
        <w:pStyle w:val="berschrift3"/>
        <w:rPr>
          <w:sz w:val="18"/>
          <w:szCs w:val="18"/>
        </w:rPr>
      </w:pPr>
      <w:r w:rsidRPr="00DC3C07">
        <w:rPr>
          <w:sz w:val="18"/>
          <w:szCs w:val="18"/>
        </w:rPr>
        <w:t>§ 1</w:t>
      </w:r>
    </w:p>
    <w:p w14:paraId="0B38DEF6" w14:textId="77777777" w:rsidR="00AD7914" w:rsidRPr="00DC3C07" w:rsidRDefault="00AD7914" w:rsidP="00DC3C07">
      <w:pPr>
        <w:pStyle w:val="berschrift3"/>
        <w:rPr>
          <w:sz w:val="18"/>
          <w:szCs w:val="18"/>
        </w:rPr>
      </w:pPr>
      <w:r w:rsidRPr="00DC3C07">
        <w:rPr>
          <w:sz w:val="18"/>
          <w:szCs w:val="18"/>
        </w:rPr>
        <w:t>Wesen des Beitrages</w:t>
      </w:r>
    </w:p>
    <w:p w14:paraId="0B38DEF7" w14:textId="77777777" w:rsidR="00AD7914" w:rsidRPr="00DC3C07" w:rsidRDefault="00AD7914" w:rsidP="00DC3C07">
      <w:pPr>
        <w:rPr>
          <w:sz w:val="18"/>
          <w:szCs w:val="18"/>
        </w:rPr>
      </w:pPr>
    </w:p>
    <w:p w14:paraId="0B38DEF8" w14:textId="0A936838" w:rsidR="00AD7914" w:rsidRPr="00DC3C07" w:rsidRDefault="00AD7914" w:rsidP="00DC3C07">
      <w:pPr>
        <w:rPr>
          <w:sz w:val="18"/>
          <w:szCs w:val="18"/>
        </w:rPr>
      </w:pPr>
      <w:r w:rsidRPr="00DC3C07">
        <w:rPr>
          <w:sz w:val="18"/>
          <w:szCs w:val="18"/>
        </w:rPr>
        <w:t xml:space="preserve">Der Beitrag ist ein Jahresbeitrag und am 01.07. des Jahres fällig. Bei neuen Mitgliedern ist der Beitrag sofort bei Beginn der Mitgliedschaft fällig. Bei Eintritt in der Zeit vom 01.07. bis 31.12. ist der gesamte Jahresbeitrag fällig. </w:t>
      </w:r>
      <w:r w:rsidR="00FC58EC" w:rsidRPr="00DC3C07">
        <w:rPr>
          <w:sz w:val="18"/>
          <w:szCs w:val="18"/>
        </w:rPr>
        <w:t>Bei Eintritt im ersten Quartal des Kalenderjahres der halbe und im zweiten Quartal ein Viertel des Jahresbeitrages.</w:t>
      </w:r>
      <w:r w:rsidR="00886CFA">
        <w:rPr>
          <w:sz w:val="18"/>
          <w:szCs w:val="18"/>
        </w:rPr>
        <w:t xml:space="preserve"> .</w:t>
      </w:r>
    </w:p>
    <w:p w14:paraId="0B38DEF9" w14:textId="77777777" w:rsidR="00AD7914" w:rsidRPr="00DC3C07" w:rsidRDefault="00AD7914" w:rsidP="00DC3C07">
      <w:pPr>
        <w:rPr>
          <w:sz w:val="18"/>
          <w:szCs w:val="18"/>
        </w:rPr>
      </w:pPr>
    </w:p>
    <w:p w14:paraId="0B38DEFA" w14:textId="77777777" w:rsidR="00AD7914" w:rsidRPr="00DC3C07" w:rsidRDefault="00AD7914" w:rsidP="00DC3C07">
      <w:pPr>
        <w:pStyle w:val="berschrift3"/>
        <w:rPr>
          <w:sz w:val="18"/>
          <w:szCs w:val="18"/>
        </w:rPr>
      </w:pPr>
      <w:r w:rsidRPr="00DC3C07">
        <w:rPr>
          <w:sz w:val="18"/>
          <w:szCs w:val="18"/>
        </w:rPr>
        <w:t>§ 2</w:t>
      </w:r>
    </w:p>
    <w:p w14:paraId="0B38DEFB" w14:textId="77777777" w:rsidR="00AD7914" w:rsidRPr="00DC3C07" w:rsidRDefault="00AD7914" w:rsidP="00DC3C07">
      <w:pPr>
        <w:pStyle w:val="berschrift3"/>
        <w:rPr>
          <w:sz w:val="18"/>
          <w:szCs w:val="18"/>
        </w:rPr>
      </w:pPr>
      <w:r w:rsidRPr="00DC3C07">
        <w:rPr>
          <w:sz w:val="18"/>
          <w:szCs w:val="18"/>
        </w:rPr>
        <w:t>Höhe des Beitrages</w:t>
      </w:r>
    </w:p>
    <w:p w14:paraId="0B38DEFC" w14:textId="77777777" w:rsidR="00AD7914" w:rsidRPr="00DC3C07" w:rsidRDefault="00AD7914" w:rsidP="00DC3C07">
      <w:pPr>
        <w:rPr>
          <w:sz w:val="18"/>
          <w:szCs w:val="18"/>
        </w:rPr>
      </w:pPr>
    </w:p>
    <w:p w14:paraId="0B38DEFD" w14:textId="04CAEAED" w:rsidR="00AD7914" w:rsidRPr="00DC3C07" w:rsidRDefault="00AD7914" w:rsidP="00DC3C07">
      <w:pPr>
        <w:rPr>
          <w:sz w:val="18"/>
          <w:szCs w:val="18"/>
        </w:rPr>
      </w:pPr>
      <w:r w:rsidRPr="00DC3C07">
        <w:rPr>
          <w:sz w:val="18"/>
          <w:szCs w:val="18"/>
        </w:rPr>
        <w:t xml:space="preserve">Der Jahresbeitrag beträgt </w:t>
      </w:r>
      <w:r w:rsidR="00FC58EC" w:rsidRPr="00DC3C07">
        <w:rPr>
          <w:sz w:val="18"/>
          <w:szCs w:val="18"/>
        </w:rPr>
        <w:t xml:space="preserve">€ </w:t>
      </w:r>
      <w:r w:rsidR="005706EE">
        <w:rPr>
          <w:sz w:val="18"/>
          <w:szCs w:val="18"/>
        </w:rPr>
        <w:t>144</w:t>
      </w:r>
      <w:r w:rsidR="00FC58EC" w:rsidRPr="00DC3C07">
        <w:rPr>
          <w:sz w:val="18"/>
          <w:szCs w:val="18"/>
        </w:rPr>
        <w:t>,-</w:t>
      </w:r>
      <w:r w:rsidRPr="00DC3C07">
        <w:rPr>
          <w:sz w:val="18"/>
          <w:szCs w:val="18"/>
        </w:rPr>
        <w:t>.</w:t>
      </w:r>
    </w:p>
    <w:p w14:paraId="0B38DEFE" w14:textId="77777777" w:rsidR="00AD7914" w:rsidRPr="00DC3C07" w:rsidRDefault="00AD7914" w:rsidP="00DC3C07">
      <w:pPr>
        <w:pStyle w:val="berschrift3"/>
        <w:rPr>
          <w:sz w:val="18"/>
          <w:szCs w:val="18"/>
        </w:rPr>
      </w:pPr>
    </w:p>
    <w:p w14:paraId="0B38DEFF" w14:textId="77777777" w:rsidR="00AD7914" w:rsidRPr="00DC3C07" w:rsidRDefault="00AD7914" w:rsidP="00DC3C07">
      <w:pPr>
        <w:pStyle w:val="berschrift3"/>
        <w:rPr>
          <w:sz w:val="18"/>
          <w:szCs w:val="18"/>
        </w:rPr>
      </w:pPr>
      <w:r w:rsidRPr="00DC3C07">
        <w:rPr>
          <w:sz w:val="18"/>
          <w:szCs w:val="18"/>
        </w:rPr>
        <w:t>§ 3</w:t>
      </w:r>
    </w:p>
    <w:p w14:paraId="0B38DF00" w14:textId="77777777" w:rsidR="00AD7914" w:rsidRPr="00DC3C07" w:rsidRDefault="00AD7914" w:rsidP="00DC3C07">
      <w:pPr>
        <w:pStyle w:val="berschrift3"/>
        <w:rPr>
          <w:sz w:val="18"/>
          <w:szCs w:val="18"/>
        </w:rPr>
      </w:pPr>
      <w:r w:rsidRPr="00DC3C07">
        <w:rPr>
          <w:sz w:val="18"/>
          <w:szCs w:val="18"/>
        </w:rPr>
        <w:t>Sonderregelung</w:t>
      </w:r>
      <w:r w:rsidR="00A862C0" w:rsidRPr="00DC3C07">
        <w:rPr>
          <w:sz w:val="18"/>
          <w:szCs w:val="18"/>
        </w:rPr>
        <w:t>en</w:t>
      </w:r>
    </w:p>
    <w:p w14:paraId="0B38DF01" w14:textId="77777777" w:rsidR="00AD7914" w:rsidRPr="00DC3C07" w:rsidRDefault="00AD7914" w:rsidP="00DC3C07">
      <w:pPr>
        <w:rPr>
          <w:sz w:val="18"/>
          <w:szCs w:val="18"/>
        </w:rPr>
      </w:pPr>
    </w:p>
    <w:p w14:paraId="0B38DF02" w14:textId="346EE34D" w:rsidR="00AD7914" w:rsidRPr="00DC3C07" w:rsidRDefault="00AD7914" w:rsidP="00DC3C07">
      <w:pPr>
        <w:rPr>
          <w:sz w:val="18"/>
          <w:szCs w:val="18"/>
        </w:rPr>
      </w:pPr>
      <w:r w:rsidRPr="00DC3C07">
        <w:rPr>
          <w:sz w:val="18"/>
          <w:szCs w:val="18"/>
        </w:rPr>
        <w:t>a.</w:t>
      </w:r>
      <w:r w:rsidRPr="00DC3C07">
        <w:rPr>
          <w:sz w:val="18"/>
          <w:szCs w:val="18"/>
        </w:rPr>
        <w:tab/>
        <w:t>Jugendbeitrag</w:t>
      </w:r>
      <w:r w:rsidR="00FC58EC" w:rsidRPr="00DC3C07">
        <w:rPr>
          <w:sz w:val="18"/>
          <w:szCs w:val="18"/>
        </w:rPr>
        <w:t xml:space="preserve"> </w:t>
      </w:r>
      <w:r w:rsidR="00FC58EC" w:rsidRPr="00DC3C07">
        <w:rPr>
          <w:sz w:val="18"/>
          <w:szCs w:val="18"/>
        </w:rPr>
        <w:tab/>
        <w:t xml:space="preserve">€ </w:t>
      </w:r>
      <w:r w:rsidR="005706EE">
        <w:rPr>
          <w:sz w:val="18"/>
          <w:szCs w:val="18"/>
        </w:rPr>
        <w:t>108</w:t>
      </w:r>
      <w:r w:rsidRPr="00DC3C07">
        <w:rPr>
          <w:sz w:val="18"/>
          <w:szCs w:val="18"/>
        </w:rPr>
        <w:t>,</w:t>
      </w:r>
      <w:r w:rsidR="00FC58EC" w:rsidRPr="00DC3C07">
        <w:rPr>
          <w:sz w:val="18"/>
          <w:szCs w:val="18"/>
        </w:rPr>
        <w:t>-.</w:t>
      </w:r>
      <w:r w:rsidRPr="00DC3C07">
        <w:rPr>
          <w:sz w:val="18"/>
          <w:szCs w:val="18"/>
        </w:rPr>
        <w:t xml:space="preserve"> </w:t>
      </w:r>
      <w:r w:rsidR="00FC58EC" w:rsidRPr="00DC3C07">
        <w:rPr>
          <w:sz w:val="18"/>
          <w:szCs w:val="18"/>
        </w:rPr>
        <w:br/>
      </w:r>
      <w:r w:rsidRPr="00DC3C07">
        <w:rPr>
          <w:sz w:val="18"/>
          <w:szCs w:val="18"/>
        </w:rPr>
        <w:tab/>
        <w:t>Gilt bis zu dem</w:t>
      </w:r>
      <w:r w:rsidR="007E2F41">
        <w:rPr>
          <w:sz w:val="18"/>
          <w:szCs w:val="18"/>
        </w:rPr>
        <w:t xml:space="preserve"> Jahr, </w:t>
      </w:r>
      <w:r w:rsidRPr="00DC3C07">
        <w:rPr>
          <w:sz w:val="18"/>
          <w:szCs w:val="18"/>
        </w:rPr>
        <w:t>in dem das Mitglied das 18. Lebensjahr vollendet</w:t>
      </w:r>
      <w:r w:rsidR="007E2F41">
        <w:rPr>
          <w:sz w:val="18"/>
          <w:szCs w:val="18"/>
        </w:rPr>
        <w:t xml:space="preserve"> hat.</w:t>
      </w:r>
      <w:r w:rsidR="00FC58EC" w:rsidRPr="00DC3C07">
        <w:rPr>
          <w:sz w:val="18"/>
          <w:szCs w:val="18"/>
        </w:rPr>
        <w:br/>
      </w:r>
      <w:r w:rsidR="00FC58EC" w:rsidRPr="00DC3C07">
        <w:rPr>
          <w:sz w:val="18"/>
          <w:szCs w:val="18"/>
        </w:rPr>
        <w:br/>
      </w:r>
      <w:r w:rsidRPr="00DC3C07">
        <w:rPr>
          <w:sz w:val="18"/>
          <w:szCs w:val="18"/>
        </w:rPr>
        <w:t>b.</w:t>
      </w:r>
      <w:r w:rsidRPr="00DC3C07">
        <w:rPr>
          <w:sz w:val="18"/>
          <w:szCs w:val="18"/>
        </w:rPr>
        <w:tab/>
        <w:t>Familienbeitrag</w:t>
      </w:r>
      <w:r w:rsidR="005706EE">
        <w:rPr>
          <w:sz w:val="18"/>
          <w:szCs w:val="18"/>
        </w:rPr>
        <w:tab/>
        <w:t>€ 216</w:t>
      </w:r>
      <w:r w:rsidR="00FC58EC" w:rsidRPr="00DC3C07">
        <w:rPr>
          <w:sz w:val="18"/>
          <w:szCs w:val="18"/>
        </w:rPr>
        <w:t>,-.</w:t>
      </w:r>
      <w:r w:rsidR="00F614C5" w:rsidRPr="00DC3C07">
        <w:rPr>
          <w:sz w:val="18"/>
          <w:szCs w:val="18"/>
        </w:rPr>
        <w:t xml:space="preserve"> </w:t>
      </w:r>
      <w:r w:rsidR="00FC58EC" w:rsidRPr="00DC3C07">
        <w:rPr>
          <w:sz w:val="18"/>
          <w:szCs w:val="18"/>
        </w:rPr>
        <w:br/>
      </w:r>
      <w:r w:rsidRPr="00DC3C07">
        <w:rPr>
          <w:sz w:val="18"/>
          <w:szCs w:val="18"/>
        </w:rPr>
        <w:tab/>
        <w:t xml:space="preserve">Die Höhe des Beitrages von im gleichen Haushalt lebenden Personen ist auf den </w:t>
      </w:r>
      <w:r w:rsidR="0043490D">
        <w:rPr>
          <w:sz w:val="18"/>
          <w:szCs w:val="18"/>
        </w:rPr>
        <w:t>v</w:t>
      </w:r>
      <w:r w:rsidRPr="00DC3C07">
        <w:rPr>
          <w:sz w:val="18"/>
          <w:szCs w:val="18"/>
        </w:rPr>
        <w:t xml:space="preserve">orgenannten </w:t>
      </w:r>
      <w:r w:rsidRPr="00DC3C07">
        <w:rPr>
          <w:sz w:val="18"/>
          <w:szCs w:val="18"/>
        </w:rPr>
        <w:tab/>
        <w:t xml:space="preserve">Beitrag </w:t>
      </w:r>
      <w:r w:rsidR="0043490D">
        <w:rPr>
          <w:sz w:val="18"/>
          <w:szCs w:val="18"/>
        </w:rPr>
        <w:tab/>
      </w:r>
      <w:r w:rsidRPr="00DC3C07">
        <w:rPr>
          <w:sz w:val="18"/>
          <w:szCs w:val="18"/>
        </w:rPr>
        <w:t xml:space="preserve">begrenzt. Dabei ist der Familienstand, Geschlecht und Alter </w:t>
      </w:r>
      <w:r w:rsidR="00FC58EC" w:rsidRPr="00DC3C07">
        <w:rPr>
          <w:sz w:val="18"/>
          <w:szCs w:val="18"/>
        </w:rPr>
        <w:t>u</w:t>
      </w:r>
      <w:r w:rsidRPr="00DC3C07">
        <w:rPr>
          <w:sz w:val="18"/>
          <w:szCs w:val="18"/>
        </w:rPr>
        <w:t xml:space="preserve">nerheblich, entscheidend ist </w:t>
      </w:r>
      <w:r w:rsidR="00FC58EC" w:rsidRPr="00DC3C07">
        <w:rPr>
          <w:sz w:val="18"/>
          <w:szCs w:val="18"/>
        </w:rPr>
        <w:t xml:space="preserve">nur der </w:t>
      </w:r>
      <w:r w:rsidR="0043490D">
        <w:rPr>
          <w:sz w:val="18"/>
          <w:szCs w:val="18"/>
        </w:rPr>
        <w:tab/>
      </w:r>
      <w:r w:rsidR="00FC58EC" w:rsidRPr="00DC3C07">
        <w:rPr>
          <w:sz w:val="18"/>
          <w:szCs w:val="18"/>
        </w:rPr>
        <w:t>gemeinsame Haushalt.</w:t>
      </w:r>
      <w:r w:rsidR="00FC58EC" w:rsidRPr="00DC3C07">
        <w:rPr>
          <w:sz w:val="18"/>
          <w:szCs w:val="18"/>
        </w:rPr>
        <w:br/>
      </w:r>
      <w:r w:rsidR="00FC58EC" w:rsidRPr="00DC3C07">
        <w:rPr>
          <w:sz w:val="18"/>
          <w:szCs w:val="18"/>
        </w:rPr>
        <w:br/>
      </w:r>
      <w:r w:rsidRPr="00DC3C07">
        <w:rPr>
          <w:sz w:val="18"/>
          <w:szCs w:val="18"/>
        </w:rPr>
        <w:t>c.</w:t>
      </w:r>
      <w:r w:rsidRPr="00DC3C07">
        <w:rPr>
          <w:sz w:val="18"/>
          <w:szCs w:val="18"/>
        </w:rPr>
        <w:tab/>
        <w:t>Schüler</w:t>
      </w:r>
      <w:r w:rsidR="00FC58EC" w:rsidRPr="00DC3C07">
        <w:rPr>
          <w:sz w:val="18"/>
          <w:szCs w:val="18"/>
        </w:rPr>
        <w:t xml:space="preserve">, </w:t>
      </w:r>
      <w:r w:rsidRPr="00DC3C07">
        <w:rPr>
          <w:sz w:val="18"/>
          <w:szCs w:val="18"/>
        </w:rPr>
        <w:t>Studenten</w:t>
      </w:r>
      <w:r w:rsidR="00FC58EC" w:rsidRPr="00DC3C07">
        <w:rPr>
          <w:sz w:val="18"/>
          <w:szCs w:val="18"/>
        </w:rPr>
        <w:t>, Auszubildende, Rentner,</w:t>
      </w:r>
      <w:r w:rsidR="00FC58EC" w:rsidRPr="00DC3C07">
        <w:rPr>
          <w:sz w:val="18"/>
          <w:szCs w:val="18"/>
        </w:rPr>
        <w:br/>
      </w:r>
      <w:r w:rsidR="00FC58EC" w:rsidRPr="00DC3C07">
        <w:rPr>
          <w:sz w:val="18"/>
          <w:szCs w:val="18"/>
        </w:rPr>
        <w:tab/>
        <w:t>Sozialhilfeempfänger, Arbeitslose</w:t>
      </w:r>
      <w:r w:rsidR="00FC58EC" w:rsidRPr="00DC3C07">
        <w:rPr>
          <w:sz w:val="18"/>
          <w:szCs w:val="18"/>
        </w:rPr>
        <w:tab/>
        <w:t xml:space="preserve">€ </w:t>
      </w:r>
      <w:r w:rsidR="005706EE">
        <w:rPr>
          <w:sz w:val="18"/>
          <w:szCs w:val="18"/>
        </w:rPr>
        <w:t>108</w:t>
      </w:r>
      <w:r w:rsidR="00FC58EC" w:rsidRPr="00DC3C07">
        <w:rPr>
          <w:sz w:val="18"/>
          <w:szCs w:val="18"/>
        </w:rPr>
        <w:t>,-.</w:t>
      </w:r>
      <w:r w:rsidR="00FC58EC" w:rsidRPr="00DC3C07">
        <w:rPr>
          <w:sz w:val="18"/>
          <w:szCs w:val="18"/>
        </w:rPr>
        <w:br/>
      </w:r>
      <w:r w:rsidR="002D4B86" w:rsidRPr="00DC3C07">
        <w:rPr>
          <w:sz w:val="18"/>
          <w:szCs w:val="18"/>
        </w:rPr>
        <w:br/>
        <w:t>d.</w:t>
      </w:r>
      <w:r w:rsidR="002D4B86" w:rsidRPr="00DC3C07">
        <w:rPr>
          <w:sz w:val="18"/>
          <w:szCs w:val="18"/>
        </w:rPr>
        <w:tab/>
        <w:t>ehrenamtliche Funktionsträger des Vereins</w:t>
      </w:r>
      <w:r w:rsidR="002D4B86" w:rsidRPr="00DC3C07">
        <w:rPr>
          <w:sz w:val="18"/>
          <w:szCs w:val="18"/>
        </w:rPr>
        <w:tab/>
      </w:r>
      <w:r w:rsidR="007E2F41">
        <w:rPr>
          <w:sz w:val="18"/>
          <w:szCs w:val="18"/>
        </w:rPr>
        <w:t>beitragsfrei</w:t>
      </w:r>
      <w:r w:rsidR="00653D09">
        <w:rPr>
          <w:sz w:val="18"/>
          <w:szCs w:val="18"/>
        </w:rPr>
        <w:br/>
      </w:r>
      <w:r w:rsidR="0028798C">
        <w:rPr>
          <w:sz w:val="18"/>
          <w:szCs w:val="18"/>
        </w:rPr>
        <w:t>.</w:t>
      </w:r>
      <w:r w:rsidR="00653D09">
        <w:rPr>
          <w:sz w:val="18"/>
          <w:szCs w:val="18"/>
        </w:rPr>
        <w:br/>
      </w:r>
      <w:r w:rsidR="001B55C4">
        <w:rPr>
          <w:sz w:val="18"/>
          <w:szCs w:val="18"/>
        </w:rPr>
        <w:t>e.</w:t>
      </w:r>
      <w:r w:rsidR="001B55C4">
        <w:rPr>
          <w:sz w:val="18"/>
          <w:szCs w:val="18"/>
        </w:rPr>
        <w:tab/>
        <w:t>S</w:t>
      </w:r>
      <w:r w:rsidR="002D4B86" w:rsidRPr="00DC3C07">
        <w:rPr>
          <w:sz w:val="18"/>
          <w:szCs w:val="18"/>
        </w:rPr>
        <w:t>chiedsrichter, die für den Verein aktiv sind</w:t>
      </w:r>
      <w:r w:rsidR="00653D09">
        <w:rPr>
          <w:sz w:val="18"/>
          <w:szCs w:val="18"/>
        </w:rPr>
        <w:t>,</w:t>
      </w:r>
      <w:r w:rsidR="00653D09">
        <w:rPr>
          <w:sz w:val="18"/>
          <w:szCs w:val="18"/>
        </w:rPr>
        <w:tab/>
        <w:t>b</w:t>
      </w:r>
      <w:r w:rsidRPr="00DC3C07">
        <w:rPr>
          <w:sz w:val="18"/>
          <w:szCs w:val="18"/>
        </w:rPr>
        <w:t>eitragsfrei</w:t>
      </w:r>
      <w:r w:rsidR="00653D09">
        <w:rPr>
          <w:sz w:val="18"/>
          <w:szCs w:val="18"/>
        </w:rPr>
        <w:t>,</w:t>
      </w:r>
    </w:p>
    <w:p w14:paraId="0B38DF03" w14:textId="77777777" w:rsidR="00AD7914" w:rsidRPr="00DC3C07" w:rsidRDefault="00AD7914" w:rsidP="00DC3C07">
      <w:pPr>
        <w:rPr>
          <w:sz w:val="18"/>
          <w:szCs w:val="18"/>
        </w:rPr>
      </w:pPr>
    </w:p>
    <w:p w14:paraId="0B38DF04" w14:textId="77777777" w:rsidR="00AD7914" w:rsidRPr="00DC3C07" w:rsidRDefault="002D4B86" w:rsidP="00DC3C07">
      <w:pPr>
        <w:rPr>
          <w:sz w:val="18"/>
          <w:szCs w:val="18"/>
        </w:rPr>
      </w:pPr>
      <w:r w:rsidRPr="00DC3C07">
        <w:rPr>
          <w:sz w:val="18"/>
          <w:szCs w:val="18"/>
        </w:rPr>
        <w:t>f</w:t>
      </w:r>
      <w:r w:rsidR="00AD7914" w:rsidRPr="00DC3C07">
        <w:rPr>
          <w:sz w:val="18"/>
          <w:szCs w:val="18"/>
        </w:rPr>
        <w:t>.</w:t>
      </w:r>
      <w:r w:rsidR="00AD7914" w:rsidRPr="00DC3C07">
        <w:rPr>
          <w:sz w:val="18"/>
          <w:szCs w:val="18"/>
        </w:rPr>
        <w:tab/>
        <w:t>Sonderregelungen in Absprache mit dem Vorstand</w:t>
      </w:r>
    </w:p>
    <w:p w14:paraId="0B38DF05" w14:textId="77777777" w:rsidR="00AD7914" w:rsidRPr="00DC3C07" w:rsidRDefault="00AD7914" w:rsidP="00DC3C07">
      <w:pPr>
        <w:rPr>
          <w:sz w:val="18"/>
          <w:szCs w:val="18"/>
        </w:rPr>
      </w:pPr>
    </w:p>
    <w:p w14:paraId="0B38DF06" w14:textId="77777777" w:rsidR="00AD7914" w:rsidRPr="00DC3C07" w:rsidRDefault="002D4B86" w:rsidP="00DC3C07">
      <w:pPr>
        <w:rPr>
          <w:sz w:val="18"/>
          <w:szCs w:val="18"/>
        </w:rPr>
      </w:pPr>
      <w:r w:rsidRPr="00DC3C07">
        <w:rPr>
          <w:sz w:val="18"/>
          <w:szCs w:val="18"/>
        </w:rPr>
        <w:t>Auf Antrag eines Vereinsgremiums oder des Mitgliedes, kann der Vorstand für einzelne Mitglieder bzw. eine Gruppe von Mitgliedern eine Sonderregelung beschließen. Diese Sonderregelung beruht entweder auf sozialen Gründen –</w:t>
      </w:r>
      <w:r w:rsidR="00F614C5" w:rsidRPr="00DC3C07">
        <w:rPr>
          <w:sz w:val="18"/>
          <w:szCs w:val="18"/>
        </w:rPr>
        <w:t xml:space="preserve"> </w:t>
      </w:r>
      <w:r w:rsidRPr="00DC3C07">
        <w:rPr>
          <w:sz w:val="18"/>
          <w:szCs w:val="18"/>
        </w:rPr>
        <w:t>hierfür sollte ein Nachweis erbracht werden – oder auf einem übergeordneten Interesse des Vereins.</w:t>
      </w:r>
      <w:r w:rsidRPr="00DC3C07">
        <w:rPr>
          <w:sz w:val="18"/>
          <w:szCs w:val="18"/>
        </w:rPr>
        <w:br/>
      </w:r>
      <w:r w:rsidRPr="00DC3C07">
        <w:rPr>
          <w:sz w:val="18"/>
          <w:szCs w:val="18"/>
        </w:rPr>
        <w:br/>
        <w:t>Grundsätzlich hat j</w:t>
      </w:r>
      <w:r w:rsidR="00AD7914" w:rsidRPr="00DC3C07">
        <w:rPr>
          <w:sz w:val="18"/>
          <w:szCs w:val="18"/>
        </w:rPr>
        <w:t xml:space="preserve">edes Mitglied, das vom Verein Geldleistungen erhält, </w:t>
      </w:r>
      <w:r w:rsidR="00172E08" w:rsidRPr="00DC3C07">
        <w:rPr>
          <w:sz w:val="18"/>
          <w:szCs w:val="18"/>
        </w:rPr>
        <w:t>den vollen</w:t>
      </w:r>
      <w:r w:rsidR="00AD7914" w:rsidRPr="00DC3C07">
        <w:rPr>
          <w:sz w:val="18"/>
          <w:szCs w:val="18"/>
        </w:rPr>
        <w:t xml:space="preserve"> Mitgliedsbeitrag zu entrichten.</w:t>
      </w:r>
    </w:p>
    <w:p w14:paraId="0B38DF07" w14:textId="77777777" w:rsidR="00AD7914" w:rsidRPr="00DC3C07" w:rsidRDefault="00AD7914" w:rsidP="00DC3C07">
      <w:pPr>
        <w:rPr>
          <w:sz w:val="18"/>
          <w:szCs w:val="18"/>
        </w:rPr>
      </w:pPr>
    </w:p>
    <w:p w14:paraId="0B38DF08" w14:textId="77777777" w:rsidR="00AD7914" w:rsidRPr="00DC3C07" w:rsidRDefault="00AD7914" w:rsidP="00DC3C07">
      <w:pPr>
        <w:rPr>
          <w:sz w:val="18"/>
          <w:szCs w:val="18"/>
        </w:rPr>
      </w:pPr>
      <w:r w:rsidRPr="00DC3C07">
        <w:rPr>
          <w:sz w:val="18"/>
          <w:szCs w:val="18"/>
        </w:rPr>
        <w:t xml:space="preserve">Der Vorstand ist berechtigt </w:t>
      </w:r>
      <w:r w:rsidR="00A141FD">
        <w:rPr>
          <w:sz w:val="18"/>
          <w:szCs w:val="18"/>
        </w:rPr>
        <w:t xml:space="preserve">einmalig Beitragsanpassungen von </w:t>
      </w:r>
      <w:r w:rsidRPr="00DC3C07">
        <w:rPr>
          <w:sz w:val="18"/>
          <w:szCs w:val="18"/>
        </w:rPr>
        <w:t xml:space="preserve">maximal </w:t>
      </w:r>
      <w:r w:rsidR="00A141FD">
        <w:rPr>
          <w:sz w:val="18"/>
          <w:szCs w:val="18"/>
        </w:rPr>
        <w:t>10</w:t>
      </w:r>
      <w:r w:rsidRPr="00DC3C07">
        <w:rPr>
          <w:sz w:val="18"/>
          <w:szCs w:val="18"/>
        </w:rPr>
        <w:t xml:space="preserve"> % ohne die Einberufung der Mitgliederversammlung selbständig vorzunehmen. </w:t>
      </w:r>
    </w:p>
    <w:p w14:paraId="0B38DF09" w14:textId="77777777" w:rsidR="00AD7914" w:rsidRPr="00DC3C07" w:rsidRDefault="00AD7914" w:rsidP="00DC3C07">
      <w:pPr>
        <w:rPr>
          <w:sz w:val="18"/>
          <w:szCs w:val="18"/>
        </w:rPr>
      </w:pPr>
    </w:p>
    <w:p w14:paraId="0B38DF0A" w14:textId="77777777" w:rsidR="001B55C4" w:rsidRDefault="001B55C4" w:rsidP="00DC3C07">
      <w:pPr>
        <w:pStyle w:val="berschrift2"/>
        <w:rPr>
          <w:sz w:val="18"/>
          <w:szCs w:val="18"/>
        </w:rPr>
      </w:pPr>
    </w:p>
    <w:p w14:paraId="0B38DF0B" w14:textId="77777777" w:rsidR="001B55C4" w:rsidRDefault="001B55C4" w:rsidP="00DC3C07">
      <w:pPr>
        <w:pStyle w:val="berschrift2"/>
        <w:rPr>
          <w:sz w:val="18"/>
          <w:szCs w:val="18"/>
        </w:rPr>
      </w:pPr>
    </w:p>
    <w:p w14:paraId="0B38DF0C" w14:textId="77777777" w:rsidR="001B55C4" w:rsidRPr="001B55C4" w:rsidRDefault="001B55C4" w:rsidP="001B55C4"/>
    <w:p w14:paraId="0B38DF0D" w14:textId="77777777" w:rsidR="00AD7914" w:rsidRPr="00DC3C07" w:rsidRDefault="00AD7914" w:rsidP="00DC3C07">
      <w:pPr>
        <w:pStyle w:val="berschrift2"/>
        <w:rPr>
          <w:sz w:val="18"/>
          <w:szCs w:val="18"/>
        </w:rPr>
      </w:pPr>
      <w:r w:rsidRPr="00DC3C07">
        <w:rPr>
          <w:sz w:val="18"/>
          <w:szCs w:val="18"/>
        </w:rPr>
        <w:lastRenderedPageBreak/>
        <w:t>C.</w:t>
      </w:r>
      <w:r w:rsidR="004A3736" w:rsidRPr="00DC3C07">
        <w:rPr>
          <w:sz w:val="18"/>
          <w:szCs w:val="18"/>
        </w:rPr>
        <w:br/>
        <w:t>§ 4</w:t>
      </w:r>
      <w:r w:rsidR="00DC3C07" w:rsidRPr="00DC3C07">
        <w:rPr>
          <w:sz w:val="18"/>
          <w:szCs w:val="18"/>
        </w:rPr>
        <w:br/>
        <w:t>Aufnahmegebühr</w:t>
      </w:r>
    </w:p>
    <w:p w14:paraId="0B38DF0E" w14:textId="77777777" w:rsidR="00172E08" w:rsidRPr="00DC3C07" w:rsidRDefault="00172E08" w:rsidP="00DC3C07">
      <w:pPr>
        <w:rPr>
          <w:sz w:val="18"/>
          <w:szCs w:val="18"/>
        </w:rPr>
      </w:pPr>
    </w:p>
    <w:p w14:paraId="0B38DF0F" w14:textId="77777777" w:rsidR="00172E08" w:rsidRPr="00DC3C07" w:rsidRDefault="00172E08" w:rsidP="00DC3C07">
      <w:pPr>
        <w:rPr>
          <w:sz w:val="18"/>
          <w:szCs w:val="18"/>
        </w:rPr>
      </w:pPr>
      <w:r w:rsidRPr="00DC3C07">
        <w:rPr>
          <w:sz w:val="18"/>
          <w:szCs w:val="18"/>
        </w:rPr>
        <w:t>Zur Abdeckung der Kosten, die bei der Aufnahme eines Mitgliedes entstehen, erhebt der Verein eine</w:t>
      </w:r>
      <w:r w:rsidR="00A141FD">
        <w:rPr>
          <w:sz w:val="18"/>
          <w:szCs w:val="18"/>
        </w:rPr>
        <w:t xml:space="preserve"> Aufnahmegebühr in Höhe von € 20</w:t>
      </w:r>
      <w:r w:rsidRPr="00DC3C07">
        <w:rPr>
          <w:sz w:val="18"/>
          <w:szCs w:val="18"/>
        </w:rPr>
        <w:t>,-.</w:t>
      </w:r>
    </w:p>
    <w:p w14:paraId="0B38DF10" w14:textId="77777777" w:rsidR="00172E08" w:rsidRPr="00DC3C07" w:rsidRDefault="00172E08" w:rsidP="00DC3C07">
      <w:pPr>
        <w:rPr>
          <w:sz w:val="18"/>
          <w:szCs w:val="18"/>
        </w:rPr>
      </w:pPr>
    </w:p>
    <w:p w14:paraId="0B38DF11" w14:textId="77777777" w:rsidR="00172E08" w:rsidRPr="00DC3C07" w:rsidRDefault="00172E08" w:rsidP="00DC3C07">
      <w:pPr>
        <w:rPr>
          <w:sz w:val="18"/>
          <w:szCs w:val="18"/>
        </w:rPr>
      </w:pPr>
      <w:r w:rsidRPr="00DC3C07">
        <w:rPr>
          <w:sz w:val="18"/>
          <w:szCs w:val="18"/>
        </w:rPr>
        <w:t>Die Aufnahmegebühr ist bei Eintritt sofort fällig und in der Regel bar zu entrichten.</w:t>
      </w:r>
      <w:r w:rsidRPr="00DC3C07">
        <w:rPr>
          <w:sz w:val="18"/>
          <w:szCs w:val="18"/>
        </w:rPr>
        <w:br/>
        <w:t>Ausnahmen hiervon sind möglich, wenn</w:t>
      </w:r>
      <w:r w:rsidRPr="00DC3C07">
        <w:rPr>
          <w:sz w:val="18"/>
          <w:szCs w:val="18"/>
        </w:rPr>
        <w:br/>
      </w:r>
      <w:r w:rsidR="00510A5B" w:rsidRPr="00DC3C07">
        <w:rPr>
          <w:sz w:val="18"/>
          <w:szCs w:val="18"/>
        </w:rPr>
        <w:t xml:space="preserve">a) </w:t>
      </w:r>
      <w:r w:rsidRPr="00DC3C07">
        <w:rPr>
          <w:sz w:val="18"/>
          <w:szCs w:val="18"/>
        </w:rPr>
        <w:t>es sich um einen Wiedereintritt in den Verein handelt oder</w:t>
      </w:r>
      <w:r w:rsidR="00510A5B" w:rsidRPr="00DC3C07">
        <w:rPr>
          <w:sz w:val="18"/>
          <w:szCs w:val="18"/>
        </w:rPr>
        <w:br/>
        <w:t>b) mehrere Personen mit der gleichen Anschrift zu dem gleichen Zeitpunkt eintreten (s. Familienbeitrag).</w:t>
      </w:r>
    </w:p>
    <w:p w14:paraId="0B38DF12" w14:textId="77777777" w:rsidR="00510A5B" w:rsidRPr="00DC3C07" w:rsidRDefault="00510A5B" w:rsidP="00DC3C07">
      <w:pPr>
        <w:rPr>
          <w:sz w:val="18"/>
          <w:szCs w:val="18"/>
        </w:rPr>
      </w:pPr>
    </w:p>
    <w:p w14:paraId="0B38DF13" w14:textId="77777777" w:rsidR="00AD7914" w:rsidRPr="00DC3C07" w:rsidRDefault="00A862C0" w:rsidP="00DC3C07">
      <w:pPr>
        <w:pStyle w:val="berschrift2"/>
        <w:rPr>
          <w:sz w:val="18"/>
          <w:szCs w:val="18"/>
        </w:rPr>
      </w:pPr>
      <w:r w:rsidRPr="00DC3C07">
        <w:rPr>
          <w:sz w:val="18"/>
          <w:szCs w:val="18"/>
        </w:rPr>
        <w:t>D.</w:t>
      </w:r>
      <w:r w:rsidRPr="00DC3C07">
        <w:rPr>
          <w:sz w:val="18"/>
          <w:szCs w:val="18"/>
        </w:rPr>
        <w:br/>
      </w:r>
      <w:r w:rsidR="00AD7914" w:rsidRPr="00DC3C07">
        <w:rPr>
          <w:sz w:val="18"/>
          <w:szCs w:val="18"/>
        </w:rPr>
        <w:t>Beitrag</w:t>
      </w:r>
      <w:r w:rsidR="0043490D">
        <w:rPr>
          <w:sz w:val="18"/>
          <w:szCs w:val="18"/>
        </w:rPr>
        <w:t>s</w:t>
      </w:r>
      <w:r w:rsidR="00AD7914" w:rsidRPr="00DC3C07">
        <w:rPr>
          <w:sz w:val="18"/>
          <w:szCs w:val="18"/>
        </w:rPr>
        <w:t>inkasso</w:t>
      </w:r>
    </w:p>
    <w:p w14:paraId="0B38DF14" w14:textId="77777777" w:rsidR="00AD7914" w:rsidRPr="00DC3C07" w:rsidRDefault="004A3736" w:rsidP="00DC3C07">
      <w:pPr>
        <w:pStyle w:val="berschrift3"/>
        <w:rPr>
          <w:sz w:val="18"/>
          <w:szCs w:val="18"/>
        </w:rPr>
      </w:pPr>
      <w:r w:rsidRPr="00DC3C07">
        <w:rPr>
          <w:sz w:val="18"/>
          <w:szCs w:val="18"/>
        </w:rPr>
        <w:t>§ 5</w:t>
      </w:r>
    </w:p>
    <w:p w14:paraId="0B38DF15" w14:textId="77777777" w:rsidR="00AD7914" w:rsidRPr="00DC3C07" w:rsidRDefault="00AD7914" w:rsidP="00DC3C07">
      <w:pPr>
        <w:pStyle w:val="berschrift3"/>
        <w:rPr>
          <w:sz w:val="18"/>
          <w:szCs w:val="18"/>
        </w:rPr>
      </w:pPr>
      <w:r w:rsidRPr="00DC3C07">
        <w:rPr>
          <w:sz w:val="18"/>
          <w:szCs w:val="18"/>
        </w:rPr>
        <w:t>Zahlungsmodalitäten</w:t>
      </w:r>
    </w:p>
    <w:p w14:paraId="0B38DF16" w14:textId="77777777" w:rsidR="00AD7914" w:rsidRPr="00DC3C07" w:rsidRDefault="00AD7914" w:rsidP="00DC3C07">
      <w:pPr>
        <w:rPr>
          <w:sz w:val="18"/>
          <w:szCs w:val="18"/>
        </w:rPr>
      </w:pPr>
    </w:p>
    <w:p w14:paraId="0B38DF17" w14:textId="77777777" w:rsidR="00AD7914" w:rsidRPr="00DC3C07" w:rsidRDefault="00A141FD" w:rsidP="00DC3C07">
      <w:pPr>
        <w:rPr>
          <w:sz w:val="18"/>
          <w:szCs w:val="18"/>
        </w:rPr>
      </w:pPr>
      <w:r>
        <w:rPr>
          <w:sz w:val="18"/>
          <w:szCs w:val="18"/>
        </w:rPr>
        <w:t>Die</w:t>
      </w:r>
      <w:r w:rsidR="00AD7914" w:rsidRPr="00DC3C07">
        <w:rPr>
          <w:sz w:val="18"/>
          <w:szCs w:val="18"/>
        </w:rPr>
        <w:t xml:space="preserve"> Beitragsrechnungen </w:t>
      </w:r>
      <w:r>
        <w:rPr>
          <w:sz w:val="18"/>
          <w:szCs w:val="18"/>
        </w:rPr>
        <w:t xml:space="preserve">werden zum 01.07. eines jeden Jahres </w:t>
      </w:r>
      <w:r w:rsidR="00AD7914" w:rsidRPr="00DC3C07">
        <w:rPr>
          <w:sz w:val="18"/>
          <w:szCs w:val="18"/>
        </w:rPr>
        <w:t>an die Mitglieder verschickt. Das Mitglied sollte dann den ausgewiesenen Beitrag auf das angegebene Vereinskonto unter Angabe der Mitgliedsnummer überweisen.</w:t>
      </w:r>
      <w:r>
        <w:rPr>
          <w:sz w:val="18"/>
          <w:szCs w:val="18"/>
        </w:rPr>
        <w:t xml:space="preserve"> Gleichzeitig wird b</w:t>
      </w:r>
      <w:r w:rsidR="00AD7914" w:rsidRPr="00DC3C07">
        <w:rPr>
          <w:sz w:val="18"/>
          <w:szCs w:val="18"/>
        </w:rPr>
        <w:t xml:space="preserve">ei erteilter </w:t>
      </w:r>
      <w:r w:rsidR="00510A5B" w:rsidRPr="00DC3C07">
        <w:rPr>
          <w:sz w:val="18"/>
          <w:szCs w:val="18"/>
        </w:rPr>
        <w:t>SEPA-E</w:t>
      </w:r>
      <w:r w:rsidR="00AD7914" w:rsidRPr="00DC3C07">
        <w:rPr>
          <w:sz w:val="18"/>
          <w:szCs w:val="18"/>
        </w:rPr>
        <w:t xml:space="preserve">inzugsermächtigung </w:t>
      </w:r>
      <w:r>
        <w:rPr>
          <w:sz w:val="18"/>
          <w:szCs w:val="18"/>
        </w:rPr>
        <w:t>der</w:t>
      </w:r>
      <w:r w:rsidR="00AD7914" w:rsidRPr="00DC3C07">
        <w:rPr>
          <w:sz w:val="18"/>
          <w:szCs w:val="18"/>
        </w:rPr>
        <w:t xml:space="preserve"> Jahresbeitrag dem Mitglied belastet</w:t>
      </w:r>
      <w:r>
        <w:rPr>
          <w:sz w:val="18"/>
          <w:szCs w:val="18"/>
        </w:rPr>
        <w:t>.</w:t>
      </w:r>
      <w:r>
        <w:rPr>
          <w:sz w:val="18"/>
          <w:szCs w:val="18"/>
        </w:rPr>
        <w:br/>
      </w:r>
      <w:r>
        <w:rPr>
          <w:sz w:val="18"/>
          <w:szCs w:val="18"/>
        </w:rPr>
        <w:br/>
      </w:r>
      <w:r w:rsidR="00AD7914" w:rsidRPr="00DC3C07">
        <w:rPr>
          <w:sz w:val="18"/>
          <w:szCs w:val="18"/>
        </w:rPr>
        <w:t xml:space="preserve">Die Annahme von Barzahlungen ist grundsätzlich nur </w:t>
      </w:r>
      <w:r w:rsidR="00510A5B" w:rsidRPr="00DC3C07">
        <w:rPr>
          <w:sz w:val="18"/>
          <w:szCs w:val="18"/>
        </w:rPr>
        <w:t>von den vom Vorstand autorisierten Personen gegen Ausstellung einer Quittung im Vereinsheim oder der Geschäftsstelle vorzunehmen</w:t>
      </w:r>
      <w:r w:rsidR="00AD7914" w:rsidRPr="00DC3C07">
        <w:rPr>
          <w:sz w:val="18"/>
          <w:szCs w:val="18"/>
        </w:rPr>
        <w:t>.</w:t>
      </w:r>
    </w:p>
    <w:p w14:paraId="0B38DF18" w14:textId="77777777" w:rsidR="00AD7914" w:rsidRPr="00DC3C07" w:rsidRDefault="00AD7914" w:rsidP="00DC3C07">
      <w:pPr>
        <w:rPr>
          <w:sz w:val="18"/>
          <w:szCs w:val="18"/>
        </w:rPr>
      </w:pPr>
    </w:p>
    <w:p w14:paraId="0B38DF19" w14:textId="77777777" w:rsidR="00AD7914" w:rsidRPr="00DC3C07" w:rsidRDefault="00AD7914" w:rsidP="00DC3C07">
      <w:pPr>
        <w:pStyle w:val="berschrift3"/>
        <w:rPr>
          <w:sz w:val="18"/>
          <w:szCs w:val="18"/>
        </w:rPr>
      </w:pPr>
      <w:r w:rsidRPr="00DC3C07">
        <w:rPr>
          <w:sz w:val="18"/>
          <w:szCs w:val="18"/>
        </w:rPr>
        <w:t xml:space="preserve">§ </w:t>
      </w:r>
      <w:r w:rsidR="004A3736" w:rsidRPr="00DC3C07">
        <w:rPr>
          <w:sz w:val="18"/>
          <w:szCs w:val="18"/>
        </w:rPr>
        <w:t>6</w:t>
      </w:r>
    </w:p>
    <w:p w14:paraId="0B38DF1A" w14:textId="77777777" w:rsidR="00AD7914" w:rsidRPr="00DC3C07" w:rsidRDefault="00AD7914" w:rsidP="00DC3C07">
      <w:pPr>
        <w:pStyle w:val="berschrift3"/>
        <w:rPr>
          <w:sz w:val="18"/>
          <w:szCs w:val="18"/>
        </w:rPr>
      </w:pPr>
      <w:r w:rsidRPr="00DC3C07">
        <w:rPr>
          <w:sz w:val="18"/>
          <w:szCs w:val="18"/>
        </w:rPr>
        <w:t>Mahnverfahren</w:t>
      </w:r>
    </w:p>
    <w:p w14:paraId="0B38DF1B" w14:textId="77777777" w:rsidR="00AD7914" w:rsidRPr="00DC3C07" w:rsidRDefault="00AD7914" w:rsidP="00DC3C07">
      <w:pPr>
        <w:rPr>
          <w:sz w:val="18"/>
          <w:szCs w:val="18"/>
        </w:rPr>
      </w:pPr>
    </w:p>
    <w:p w14:paraId="0B38DF1C" w14:textId="77777777" w:rsidR="00AD7914" w:rsidRPr="00DC3C07" w:rsidRDefault="00AD7914" w:rsidP="00DC3C07">
      <w:pPr>
        <w:rPr>
          <w:sz w:val="18"/>
          <w:szCs w:val="18"/>
        </w:rPr>
      </w:pPr>
      <w:r w:rsidRPr="00DC3C07">
        <w:rPr>
          <w:sz w:val="18"/>
          <w:szCs w:val="18"/>
        </w:rPr>
        <w:t>Die 1.Mahnung erfolgt nach 30 Tagen Rückstand</w:t>
      </w:r>
      <w:r w:rsidR="00510A5B" w:rsidRPr="00DC3C07">
        <w:rPr>
          <w:sz w:val="18"/>
          <w:szCs w:val="18"/>
        </w:rPr>
        <w:t>.</w:t>
      </w:r>
    </w:p>
    <w:p w14:paraId="0B38DF1D" w14:textId="77777777" w:rsidR="00AD7914" w:rsidRPr="00DC3C07" w:rsidRDefault="00AD7914" w:rsidP="00DC3C07">
      <w:pPr>
        <w:rPr>
          <w:sz w:val="18"/>
          <w:szCs w:val="18"/>
        </w:rPr>
      </w:pPr>
      <w:r w:rsidRPr="00DC3C07">
        <w:rPr>
          <w:sz w:val="18"/>
          <w:szCs w:val="18"/>
        </w:rPr>
        <w:t>Die 2.Mahnung erfolgt nach 60 Tagen Rückstand</w:t>
      </w:r>
      <w:r w:rsidR="00510A5B" w:rsidRPr="00DC3C07">
        <w:rPr>
          <w:sz w:val="18"/>
          <w:szCs w:val="18"/>
        </w:rPr>
        <w:t>.</w:t>
      </w:r>
    </w:p>
    <w:p w14:paraId="0B38DF1E" w14:textId="77777777" w:rsidR="00AD7914" w:rsidRPr="00DC3C07" w:rsidRDefault="00AD7914" w:rsidP="00DC3C07">
      <w:pPr>
        <w:rPr>
          <w:sz w:val="18"/>
          <w:szCs w:val="18"/>
        </w:rPr>
      </w:pPr>
      <w:r w:rsidRPr="00DC3C07">
        <w:rPr>
          <w:sz w:val="18"/>
          <w:szCs w:val="18"/>
        </w:rPr>
        <w:t xml:space="preserve">Die 3.Mahnung erfolgt nach </w:t>
      </w:r>
      <w:r w:rsidR="00510A5B" w:rsidRPr="00DC3C07">
        <w:rPr>
          <w:sz w:val="18"/>
          <w:szCs w:val="18"/>
        </w:rPr>
        <w:t>90</w:t>
      </w:r>
      <w:r w:rsidRPr="00DC3C07">
        <w:rPr>
          <w:sz w:val="18"/>
          <w:szCs w:val="18"/>
        </w:rPr>
        <w:t xml:space="preserve"> Tagen Rückstand</w:t>
      </w:r>
      <w:r w:rsidR="00510A5B" w:rsidRPr="00DC3C07">
        <w:rPr>
          <w:sz w:val="18"/>
          <w:szCs w:val="18"/>
        </w:rPr>
        <w:t>.</w:t>
      </w:r>
    </w:p>
    <w:p w14:paraId="0B38DF1F" w14:textId="77777777" w:rsidR="00C1029D" w:rsidRPr="00DC3C07" w:rsidRDefault="00C1029D" w:rsidP="00DC3C07">
      <w:pPr>
        <w:rPr>
          <w:sz w:val="18"/>
          <w:szCs w:val="18"/>
        </w:rPr>
      </w:pPr>
      <w:r w:rsidRPr="00DC3C07">
        <w:rPr>
          <w:sz w:val="18"/>
          <w:szCs w:val="18"/>
        </w:rPr>
        <w:t>Die 4.Mahnung erfolgt nach 120 Tagen Rückstand.</w:t>
      </w:r>
    </w:p>
    <w:p w14:paraId="0B38DF20" w14:textId="77777777" w:rsidR="00AD7914" w:rsidRPr="00DC3C07" w:rsidRDefault="00510A5B" w:rsidP="00DC3C07">
      <w:pPr>
        <w:rPr>
          <w:sz w:val="18"/>
          <w:szCs w:val="18"/>
        </w:rPr>
      </w:pPr>
      <w:r w:rsidRPr="00DC3C07">
        <w:rPr>
          <w:sz w:val="18"/>
          <w:szCs w:val="18"/>
        </w:rPr>
        <w:br/>
        <w:t>Ab der zweiten Mahnung fällt für diese und jede weitere Mahnung eine Gebühr von € 10,- an.</w:t>
      </w:r>
    </w:p>
    <w:p w14:paraId="0B38DF21" w14:textId="77777777" w:rsidR="00AD7914" w:rsidRPr="00DC3C07" w:rsidRDefault="00AD7914" w:rsidP="00DC3C07">
      <w:pPr>
        <w:rPr>
          <w:sz w:val="18"/>
          <w:szCs w:val="18"/>
        </w:rPr>
      </w:pPr>
      <w:r w:rsidRPr="00DC3C07">
        <w:rPr>
          <w:sz w:val="18"/>
          <w:szCs w:val="18"/>
        </w:rPr>
        <w:t xml:space="preserve">Mit der 3.Mahnung wird das Vereinsmitglied für den Trainings- und Spielbetrieb gesperrt. </w:t>
      </w:r>
    </w:p>
    <w:p w14:paraId="0B38DF22" w14:textId="77777777" w:rsidR="00AD7914" w:rsidRPr="00DC3C07" w:rsidRDefault="00AD7914" w:rsidP="00DC3C07">
      <w:pPr>
        <w:rPr>
          <w:sz w:val="18"/>
          <w:szCs w:val="18"/>
        </w:rPr>
      </w:pPr>
      <w:r w:rsidRPr="00DC3C07">
        <w:rPr>
          <w:sz w:val="18"/>
          <w:szCs w:val="18"/>
        </w:rPr>
        <w:t>Mit der 4.Mahnung wird das Vereinsmitglied von der Mitgliederliste nach § 10</w:t>
      </w:r>
      <w:r w:rsidR="00510A5B" w:rsidRPr="00DC3C07">
        <w:rPr>
          <w:sz w:val="18"/>
          <w:szCs w:val="18"/>
        </w:rPr>
        <w:t xml:space="preserve"> der Vereinssatzung gestrichen und </w:t>
      </w:r>
      <w:r w:rsidRPr="00DC3C07">
        <w:rPr>
          <w:sz w:val="18"/>
          <w:szCs w:val="18"/>
        </w:rPr>
        <w:t xml:space="preserve">der Vorstand </w:t>
      </w:r>
      <w:r w:rsidR="00510A5B" w:rsidRPr="00DC3C07">
        <w:rPr>
          <w:sz w:val="18"/>
          <w:szCs w:val="18"/>
        </w:rPr>
        <w:t xml:space="preserve">kann </w:t>
      </w:r>
      <w:r w:rsidR="00DC3C07" w:rsidRPr="00DC3C07">
        <w:rPr>
          <w:sz w:val="18"/>
          <w:szCs w:val="18"/>
        </w:rPr>
        <w:t>das gerichtliche Mahnverfahren einleiten</w:t>
      </w:r>
      <w:r w:rsidRPr="00DC3C07">
        <w:rPr>
          <w:sz w:val="18"/>
          <w:szCs w:val="18"/>
        </w:rPr>
        <w:t>.</w:t>
      </w:r>
    </w:p>
    <w:p w14:paraId="0B38DF23" w14:textId="77777777" w:rsidR="00AD7914" w:rsidRPr="00DC3C07" w:rsidRDefault="00510A5B" w:rsidP="00DC3C07">
      <w:pPr>
        <w:pStyle w:val="berschrift3"/>
        <w:rPr>
          <w:sz w:val="18"/>
          <w:szCs w:val="18"/>
        </w:rPr>
      </w:pPr>
      <w:r w:rsidRPr="00DC3C07">
        <w:rPr>
          <w:sz w:val="18"/>
          <w:szCs w:val="18"/>
        </w:rPr>
        <w:br/>
        <w:t>E.</w:t>
      </w:r>
    </w:p>
    <w:p w14:paraId="0B38DF24" w14:textId="77777777" w:rsidR="00AD7914" w:rsidRPr="00DC3C07" w:rsidRDefault="00AD7914" w:rsidP="00DC3C07">
      <w:pPr>
        <w:pStyle w:val="berschrift3"/>
        <w:rPr>
          <w:sz w:val="18"/>
          <w:szCs w:val="18"/>
        </w:rPr>
      </w:pPr>
      <w:r w:rsidRPr="00DC3C07">
        <w:rPr>
          <w:sz w:val="18"/>
          <w:szCs w:val="18"/>
        </w:rPr>
        <w:t>Gültigkeit</w:t>
      </w:r>
      <w:r w:rsidR="004A3736" w:rsidRPr="00DC3C07">
        <w:rPr>
          <w:sz w:val="18"/>
          <w:szCs w:val="18"/>
        </w:rPr>
        <w:br/>
        <w:t>§ 7</w:t>
      </w:r>
    </w:p>
    <w:p w14:paraId="0B38DF25" w14:textId="77777777" w:rsidR="00AD7914" w:rsidRPr="00DC3C07" w:rsidRDefault="00AD7914" w:rsidP="00DC3C07">
      <w:pPr>
        <w:rPr>
          <w:sz w:val="18"/>
          <w:szCs w:val="18"/>
        </w:rPr>
      </w:pPr>
    </w:p>
    <w:p w14:paraId="0B38DF26" w14:textId="15D038F1" w:rsidR="00AD7914" w:rsidRPr="00DC3C07" w:rsidRDefault="00AD7914" w:rsidP="00DC3C07">
      <w:pPr>
        <w:rPr>
          <w:sz w:val="18"/>
          <w:szCs w:val="18"/>
        </w:rPr>
      </w:pPr>
      <w:r w:rsidRPr="00DC3C07">
        <w:rPr>
          <w:sz w:val="18"/>
          <w:szCs w:val="18"/>
        </w:rPr>
        <w:t>Die</w:t>
      </w:r>
      <w:r w:rsidR="004515A7">
        <w:rPr>
          <w:sz w:val="18"/>
          <w:szCs w:val="18"/>
        </w:rPr>
        <w:t>se</w:t>
      </w:r>
      <w:r w:rsidRPr="00DC3C07">
        <w:rPr>
          <w:sz w:val="18"/>
          <w:szCs w:val="18"/>
        </w:rPr>
        <w:t xml:space="preserve"> Be</w:t>
      </w:r>
      <w:r w:rsidR="00510A5B" w:rsidRPr="00DC3C07">
        <w:rPr>
          <w:sz w:val="18"/>
          <w:szCs w:val="18"/>
        </w:rPr>
        <w:t xml:space="preserve">itragsordnung </w:t>
      </w:r>
      <w:r w:rsidR="00C1029D" w:rsidRPr="00DC3C07">
        <w:rPr>
          <w:sz w:val="18"/>
          <w:szCs w:val="18"/>
        </w:rPr>
        <w:t xml:space="preserve">ersetzt die bisherige Regelung und </w:t>
      </w:r>
      <w:r w:rsidR="00510A5B" w:rsidRPr="00DC3C07">
        <w:rPr>
          <w:sz w:val="18"/>
          <w:szCs w:val="18"/>
        </w:rPr>
        <w:t xml:space="preserve">tritt </w:t>
      </w:r>
      <w:r w:rsidR="001B55C4">
        <w:rPr>
          <w:sz w:val="18"/>
          <w:szCs w:val="18"/>
        </w:rPr>
        <w:t>mit</w:t>
      </w:r>
      <w:r w:rsidR="004515A7">
        <w:rPr>
          <w:sz w:val="18"/>
          <w:szCs w:val="18"/>
        </w:rPr>
        <w:t xml:space="preserve"> Beschluss</w:t>
      </w:r>
      <w:r w:rsidR="0028798C">
        <w:rPr>
          <w:sz w:val="18"/>
          <w:szCs w:val="18"/>
        </w:rPr>
        <w:t xml:space="preserve"> der Mitgliederversammlung vom </w:t>
      </w:r>
      <w:r w:rsidR="005706EE">
        <w:rPr>
          <w:sz w:val="18"/>
          <w:szCs w:val="18"/>
        </w:rPr>
        <w:t>21.Februar 2025</w:t>
      </w:r>
      <w:bookmarkStart w:id="0" w:name="_GoBack"/>
      <w:bookmarkEnd w:id="0"/>
      <w:r w:rsidR="00886CFA">
        <w:rPr>
          <w:sz w:val="18"/>
          <w:szCs w:val="18"/>
        </w:rPr>
        <w:t xml:space="preserve"> zum 01.</w:t>
      </w:r>
      <w:r w:rsidR="007E2F41">
        <w:rPr>
          <w:sz w:val="18"/>
          <w:szCs w:val="18"/>
        </w:rPr>
        <w:t>Juli</w:t>
      </w:r>
      <w:r w:rsidR="005706EE">
        <w:rPr>
          <w:sz w:val="18"/>
          <w:szCs w:val="18"/>
        </w:rPr>
        <w:t>.2025</w:t>
      </w:r>
      <w:r w:rsidR="00191FAE">
        <w:rPr>
          <w:sz w:val="18"/>
          <w:szCs w:val="18"/>
        </w:rPr>
        <w:t xml:space="preserve"> </w:t>
      </w:r>
      <w:r w:rsidR="004515A7">
        <w:rPr>
          <w:sz w:val="18"/>
          <w:szCs w:val="18"/>
        </w:rPr>
        <w:t>i</w:t>
      </w:r>
      <w:r w:rsidRPr="00DC3C07">
        <w:rPr>
          <w:sz w:val="18"/>
          <w:szCs w:val="18"/>
        </w:rPr>
        <w:t>n Kraft.</w:t>
      </w:r>
    </w:p>
    <w:sectPr w:rsidR="00AD7914" w:rsidRPr="00DC3C07">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F6678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BF5302"/>
    <w:multiLevelType w:val="hybridMultilevel"/>
    <w:tmpl w:val="DF069A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093702ef-2fc3-4427-9fbc-67f0891713d4}"/>
  </w:docVars>
  <w:rsids>
    <w:rsidRoot w:val="002E5C95"/>
    <w:rsid w:val="00172E08"/>
    <w:rsid w:val="00190FF9"/>
    <w:rsid w:val="00191FAE"/>
    <w:rsid w:val="001B55C4"/>
    <w:rsid w:val="0028798C"/>
    <w:rsid w:val="002D4B86"/>
    <w:rsid w:val="002E5C95"/>
    <w:rsid w:val="003C68EB"/>
    <w:rsid w:val="0043490D"/>
    <w:rsid w:val="004515A7"/>
    <w:rsid w:val="004A3736"/>
    <w:rsid w:val="00510A5B"/>
    <w:rsid w:val="005706EE"/>
    <w:rsid w:val="00653D09"/>
    <w:rsid w:val="007E2F41"/>
    <w:rsid w:val="00886CFA"/>
    <w:rsid w:val="00A141FD"/>
    <w:rsid w:val="00A862C0"/>
    <w:rsid w:val="00AD7914"/>
    <w:rsid w:val="00BA0455"/>
    <w:rsid w:val="00C1029D"/>
    <w:rsid w:val="00DC3C07"/>
    <w:rsid w:val="00F614C5"/>
    <w:rsid w:val="00FC58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8DEEC"/>
  <w15:chartTrackingRefBased/>
  <w15:docId w15:val="{955207C0-8B3C-43DA-95CB-DD79DA00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sid w:val="00DC3C07"/>
    <w:pPr>
      <w:tabs>
        <w:tab w:val="left" w:pos="284"/>
        <w:tab w:val="right" w:pos="8505"/>
      </w:tabs>
    </w:pPr>
    <w:rPr>
      <w:rFonts w:ascii="Arial" w:hAnsi="Arial"/>
      <w:lang w:eastAsia="de-DE"/>
    </w:rPr>
  </w:style>
  <w:style w:type="paragraph" w:styleId="berschrift1">
    <w:name w:val="heading 1"/>
    <w:basedOn w:val="Standard"/>
    <w:next w:val="Standard"/>
    <w:autoRedefine/>
    <w:qFormat/>
    <w:rsid w:val="00A862C0"/>
    <w:pPr>
      <w:keepNext/>
      <w:spacing w:before="60" w:after="60"/>
      <w:jc w:val="center"/>
      <w:outlineLvl w:val="0"/>
    </w:pPr>
    <w:rPr>
      <w:b/>
      <w:kern w:val="28"/>
      <w:sz w:val="24"/>
      <w:szCs w:val="24"/>
      <w:lang w:val="it-IT"/>
    </w:rPr>
  </w:style>
  <w:style w:type="paragraph" w:styleId="berschrift2">
    <w:name w:val="heading 2"/>
    <w:basedOn w:val="Standard"/>
    <w:next w:val="Standard"/>
    <w:autoRedefine/>
    <w:qFormat/>
    <w:rsid w:val="00DC3C07"/>
    <w:pPr>
      <w:keepNext/>
      <w:spacing w:before="60" w:after="60"/>
      <w:jc w:val="center"/>
      <w:outlineLvl w:val="1"/>
    </w:pPr>
    <w:rPr>
      <w:b/>
    </w:rPr>
  </w:style>
  <w:style w:type="paragraph" w:styleId="berschrift3">
    <w:name w:val="heading 3"/>
    <w:basedOn w:val="Standard"/>
    <w:next w:val="Standard"/>
    <w:autoRedefine/>
    <w:qFormat/>
    <w:rsid w:val="00A862C0"/>
    <w:pPr>
      <w:keepNext/>
      <w:spacing w:before="60" w:after="60"/>
      <w:jc w:val="center"/>
      <w:outlineLvl w:val="2"/>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AAC99-367C-47F8-8ED7-BC2EF41D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Beitragsordnung</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Beitragsordnung</dc:title>
  <dc:subject/>
  <dc:creator>Thorsten Druffel</dc:creator>
  <cp:keywords/>
  <cp:lastModifiedBy>Viktoria Rott</cp:lastModifiedBy>
  <cp:revision>2</cp:revision>
  <cp:lastPrinted>2014-06-06T16:17:00Z</cp:lastPrinted>
  <dcterms:created xsi:type="dcterms:W3CDTF">2025-01-16T16:08:00Z</dcterms:created>
  <dcterms:modified xsi:type="dcterms:W3CDTF">2025-01-16T16:08:00Z</dcterms:modified>
</cp:coreProperties>
</file>